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51" w:rsidRPr="00DF66ED" w:rsidRDefault="00D87951" w:rsidP="00D87951">
      <w:pPr>
        <w:pStyle w:val="normal0"/>
        <w:jc w:val="center"/>
        <w:rPr>
          <w:rFonts w:ascii="Arial" w:eastAsia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DF66ED">
        <w:rPr>
          <w:rFonts w:ascii="Arial" w:eastAsia="Arial" w:hAnsi="Arial" w:cs="Arial"/>
          <w:b/>
          <w:color w:val="auto"/>
          <w:sz w:val="22"/>
          <w:szCs w:val="22"/>
        </w:rPr>
        <w:t>Seleção de Programa de Pós-Graduação</w:t>
      </w:r>
    </w:p>
    <w:p w:rsidR="00D87951" w:rsidRPr="00DF66ED" w:rsidRDefault="00D87951" w:rsidP="00D87951">
      <w:pPr>
        <w:pStyle w:val="normal0"/>
        <w:jc w:val="center"/>
        <w:rPr>
          <w:rFonts w:ascii="Arial" w:eastAsia="Arial" w:hAnsi="Arial" w:cs="Arial"/>
          <w:b/>
          <w:color w:val="auto"/>
          <w:sz w:val="22"/>
          <w:szCs w:val="22"/>
        </w:rPr>
      </w:pPr>
      <w:r w:rsidRPr="00DF66ED">
        <w:rPr>
          <w:rFonts w:ascii="Arial" w:eastAsia="Arial" w:hAnsi="Arial" w:cs="Arial"/>
          <w:b/>
          <w:color w:val="auto"/>
          <w:sz w:val="22"/>
          <w:szCs w:val="22"/>
        </w:rPr>
        <w:t xml:space="preserve">Edital </w:t>
      </w:r>
      <w:r>
        <w:rPr>
          <w:rFonts w:ascii="Arial" w:eastAsia="Arial" w:hAnsi="Arial" w:cs="Arial"/>
          <w:b/>
          <w:color w:val="auto"/>
          <w:sz w:val="22"/>
          <w:szCs w:val="22"/>
        </w:rPr>
        <w:t>COPCV</w:t>
      </w:r>
      <w:r w:rsidRPr="00DF66ED">
        <w:rPr>
          <w:rFonts w:ascii="Arial" w:eastAsia="Arial" w:hAnsi="Arial" w:cs="Arial"/>
          <w:b/>
          <w:color w:val="auto"/>
          <w:sz w:val="22"/>
          <w:szCs w:val="22"/>
        </w:rPr>
        <w:t xml:space="preserve"> Nº </w:t>
      </w:r>
      <w:r>
        <w:rPr>
          <w:rFonts w:ascii="Arial" w:eastAsia="Arial" w:hAnsi="Arial" w:cs="Arial"/>
          <w:b/>
          <w:color w:val="auto"/>
          <w:sz w:val="22"/>
          <w:szCs w:val="22"/>
        </w:rPr>
        <w:t>1</w:t>
      </w:r>
      <w:r w:rsidRPr="00DF66ED">
        <w:rPr>
          <w:rFonts w:ascii="Arial" w:eastAsia="Arial" w:hAnsi="Arial" w:cs="Arial"/>
          <w:b/>
          <w:color w:val="auto"/>
          <w:sz w:val="22"/>
          <w:szCs w:val="22"/>
        </w:rPr>
        <w:t>/2019</w:t>
      </w:r>
    </w:p>
    <w:p w:rsidR="00D87951" w:rsidRPr="00AE7085" w:rsidRDefault="00D87951" w:rsidP="00D87951">
      <w:pPr>
        <w:pStyle w:val="normal0"/>
        <w:jc w:val="center"/>
        <w:rPr>
          <w:rFonts w:ascii="Arial" w:eastAsia="Calibri" w:hAnsi="Arial" w:cs="Arial"/>
          <w:b/>
          <w:color w:val="auto"/>
          <w:sz w:val="24"/>
          <w:szCs w:val="22"/>
        </w:rPr>
      </w:pPr>
    </w:p>
    <w:p w:rsidR="00D87951" w:rsidRPr="00213EF4" w:rsidRDefault="00D87951" w:rsidP="00D87951">
      <w:pPr>
        <w:pStyle w:val="normal0"/>
        <w:jc w:val="center"/>
        <w:rPr>
          <w:rFonts w:ascii="Arial" w:eastAsia="Calibri" w:hAnsi="Arial" w:cs="Arial"/>
          <w:b/>
          <w:color w:val="auto"/>
          <w:sz w:val="22"/>
          <w:szCs w:val="22"/>
        </w:rPr>
      </w:pPr>
      <w:r w:rsidRPr="00213EF4">
        <w:rPr>
          <w:rFonts w:ascii="Arial" w:eastAsia="Calibri" w:hAnsi="Arial" w:cs="Arial"/>
          <w:b/>
          <w:color w:val="auto"/>
          <w:sz w:val="22"/>
          <w:szCs w:val="22"/>
        </w:rPr>
        <w:t xml:space="preserve">ANEXO III – </w:t>
      </w:r>
      <w:r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r w:rsidRPr="00213EF4">
        <w:rPr>
          <w:rFonts w:ascii="Arial" w:eastAsia="Calibri" w:hAnsi="Arial" w:cs="Arial"/>
          <w:b/>
          <w:color w:val="auto"/>
          <w:sz w:val="22"/>
          <w:szCs w:val="22"/>
        </w:rPr>
        <w:t>FORMULÁRIO DE ANÁLISE DA FORMAÇÃO ACADÊMICA</w:t>
      </w:r>
    </w:p>
    <w:p w:rsidR="00D87951" w:rsidRDefault="00D87951" w:rsidP="00D87951">
      <w:pPr>
        <w:pStyle w:val="normal0"/>
        <w:jc w:val="center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D87951" w:rsidRPr="00213EF4" w:rsidRDefault="00D87951" w:rsidP="00D87951">
      <w:pPr>
        <w:pStyle w:val="normal0"/>
        <w:jc w:val="center"/>
        <w:rPr>
          <w:rFonts w:ascii="Arial" w:eastAsia="Calibri" w:hAnsi="Arial" w:cs="Arial"/>
          <w:b/>
          <w:color w:val="auto"/>
          <w:sz w:val="22"/>
          <w:szCs w:val="22"/>
        </w:rPr>
      </w:pPr>
      <w:r w:rsidRPr="00213EF4">
        <w:rPr>
          <w:rFonts w:ascii="Arial" w:eastAsia="Calibri" w:hAnsi="Arial" w:cs="Arial"/>
          <w:b/>
          <w:color w:val="auto"/>
          <w:sz w:val="22"/>
          <w:szCs w:val="22"/>
        </w:rPr>
        <w:t xml:space="preserve">OS ITENS DESTE FORMULÁRIO NÃO PODEM SER RETIRADOS </w:t>
      </w:r>
    </w:p>
    <w:p w:rsidR="00D87951" w:rsidRDefault="00D87951" w:rsidP="00D87951">
      <w:pPr>
        <w:pStyle w:val="normal0"/>
        <w:jc w:val="center"/>
        <w:rPr>
          <w:rFonts w:ascii="Arial" w:eastAsia="Calibri" w:hAnsi="Arial" w:cs="Arial"/>
          <w:b/>
          <w:color w:val="auto"/>
          <w:sz w:val="22"/>
          <w:szCs w:val="22"/>
        </w:rPr>
      </w:pPr>
      <w:r w:rsidRPr="00213EF4">
        <w:rPr>
          <w:rFonts w:ascii="Arial" w:eastAsia="Calibri" w:hAnsi="Arial" w:cs="Arial"/>
          <w:b/>
          <w:color w:val="auto"/>
          <w:sz w:val="22"/>
          <w:szCs w:val="22"/>
        </w:rPr>
        <w:t xml:space="preserve">(Caso não tenha atividade para relacionar, deixe </w:t>
      </w:r>
      <w:proofErr w:type="gramStart"/>
      <w:r w:rsidRPr="00213EF4">
        <w:rPr>
          <w:rFonts w:ascii="Arial" w:eastAsia="Calibri" w:hAnsi="Arial" w:cs="Arial"/>
          <w:b/>
          <w:color w:val="auto"/>
          <w:sz w:val="22"/>
          <w:szCs w:val="22"/>
        </w:rPr>
        <w:t>em  branco</w:t>
      </w:r>
      <w:proofErr w:type="gramEnd"/>
      <w:r w:rsidRPr="00213EF4">
        <w:rPr>
          <w:rFonts w:ascii="Arial" w:eastAsia="Calibri" w:hAnsi="Arial" w:cs="Arial"/>
          <w:b/>
          <w:color w:val="auto"/>
          <w:sz w:val="22"/>
          <w:szCs w:val="22"/>
        </w:rPr>
        <w:t>)</w:t>
      </w:r>
    </w:p>
    <w:p w:rsidR="00D87951" w:rsidRPr="00213EF4" w:rsidRDefault="00D87951" w:rsidP="00D87951">
      <w:pPr>
        <w:pStyle w:val="normal0"/>
        <w:jc w:val="center"/>
        <w:rPr>
          <w:rFonts w:ascii="Arial" w:hAnsi="Arial" w:cs="Arial"/>
          <w:color w:val="auto"/>
          <w:sz w:val="22"/>
          <w:szCs w:val="22"/>
        </w:rPr>
      </w:pP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2"/>
        <w:gridCol w:w="1499"/>
        <w:gridCol w:w="1134"/>
        <w:gridCol w:w="1701"/>
      </w:tblGrid>
      <w:tr w:rsidR="00D87951" w:rsidRPr="00213EF4" w:rsidTr="00D87951">
        <w:trPr>
          <w:trHeight w:val="280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51" w:rsidRPr="00213EF4" w:rsidRDefault="00D87951" w:rsidP="00D87951">
            <w:pPr>
              <w:pStyle w:val="normal0"/>
              <w:keepNext/>
              <w:spacing w:before="240" w:after="6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13EF4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Atividade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51" w:rsidRPr="00213EF4" w:rsidRDefault="00D87951" w:rsidP="00D87951">
            <w:pPr>
              <w:pStyle w:val="normal0"/>
              <w:keepNext/>
              <w:spacing w:before="240" w:after="6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13EF4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Pontos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13EF4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N</w:t>
            </w:r>
            <w:r w:rsidRPr="00213EF4">
              <w:rPr>
                <w:rFonts w:ascii="Arial" w:eastAsia="Calibri" w:hAnsi="Arial" w:cs="Arial"/>
                <w:b/>
                <w:color w:val="auto"/>
                <w:sz w:val="22"/>
                <w:szCs w:val="22"/>
                <w:vertAlign w:val="superscript"/>
              </w:rPr>
              <w:t>o</w:t>
            </w:r>
            <w:r w:rsidRPr="00213EF4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 Itens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51" w:rsidRPr="00213EF4" w:rsidRDefault="00D87951" w:rsidP="00D87951">
            <w:pPr>
              <w:pStyle w:val="normal0"/>
              <w:keepNext/>
              <w:spacing w:before="240" w:after="6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13EF4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Total de pontos</w:t>
            </w:r>
          </w:p>
        </w:tc>
      </w:tr>
      <w:tr w:rsidR="00D87951" w:rsidRPr="00213EF4" w:rsidTr="00D87951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51" w:rsidRPr="00213EF4" w:rsidRDefault="00D87951" w:rsidP="00D87951">
            <w:pPr>
              <w:pStyle w:val="normal0"/>
              <w:numPr>
                <w:ilvl w:val="0"/>
                <w:numId w:val="8"/>
              </w:numPr>
              <w:spacing w:line="360" w:lineRule="auto"/>
              <w:ind w:left="567" w:hanging="425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213EF4">
              <w:rPr>
                <w:rFonts w:ascii="Arial" w:eastAsia="Calibri" w:hAnsi="Arial" w:cs="Arial"/>
                <w:color w:val="auto"/>
                <w:sz w:val="22"/>
                <w:szCs w:val="22"/>
              </w:rPr>
              <w:t>APERFEIÇOAMENTO CONCLUÍDO (MÍNIMO DE 180 HORAS)</w:t>
            </w:r>
            <w:r w:rsidRPr="00213EF4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 E= área específica (Med. Veterinária), A= afim </w:t>
            </w:r>
            <w:r w:rsidRPr="00213EF4">
              <w:rPr>
                <w:rFonts w:ascii="Arial" w:eastAsia="Arial" w:hAnsi="Arial" w:cs="Arial"/>
                <w:color w:val="auto"/>
                <w:sz w:val="22"/>
                <w:szCs w:val="22"/>
              </w:rPr>
              <w:t>(Ciências Agrárias – 5.00.00.00-</w:t>
            </w:r>
            <w:proofErr w:type="gramStart"/>
            <w:r w:rsidRPr="00213EF4">
              <w:rPr>
                <w:rFonts w:ascii="Arial" w:eastAsia="Arial" w:hAnsi="Arial" w:cs="Arial"/>
                <w:color w:val="auto"/>
                <w:sz w:val="22"/>
                <w:szCs w:val="22"/>
              </w:rPr>
              <w:t>4  e</w:t>
            </w:r>
            <w:proofErr w:type="gramEnd"/>
            <w:r w:rsidRPr="00213EF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Ciências Biológicas – 2.00.00.00-6, </w:t>
            </w:r>
            <w:r w:rsidRPr="00213EF4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de acordo com a tabela das áreas de conhecimento do CNPq -  </w:t>
            </w:r>
            <w:r w:rsidRPr="00213EF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http://www.cnpq.br/documents/10157/186158/TabeladeAreasdoConhecimento.pdf ). </w:t>
            </w:r>
            <w:r w:rsidRPr="00213EF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(Apresentar certificado de conclusão e grade curricular)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213EF4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E = </w:t>
            </w:r>
            <w:r w:rsidRPr="00213EF4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2,5</w:t>
            </w:r>
          </w:p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213EF4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A = 1,5</w:t>
            </w:r>
          </w:p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87951" w:rsidRPr="00213EF4" w:rsidTr="00D87951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51" w:rsidRPr="00213EF4" w:rsidRDefault="00D87951" w:rsidP="00D87951">
            <w:pPr>
              <w:pStyle w:val="normal0"/>
              <w:numPr>
                <w:ilvl w:val="0"/>
                <w:numId w:val="8"/>
              </w:numPr>
              <w:spacing w:line="360" w:lineRule="auto"/>
              <w:ind w:left="567" w:hanging="425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213EF4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CURSO DE PÓS-GRADUAÇÃO LATO SENSU CONCLUIDO (Mínimo de 360 horas). </w:t>
            </w:r>
            <w:r w:rsidRPr="00213EF4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E= área específica (Med. Veterinária), A= afim </w:t>
            </w:r>
            <w:r w:rsidRPr="00213EF4">
              <w:rPr>
                <w:rFonts w:ascii="Arial" w:eastAsia="Arial" w:hAnsi="Arial" w:cs="Arial"/>
                <w:color w:val="auto"/>
                <w:sz w:val="22"/>
                <w:szCs w:val="22"/>
              </w:rPr>
              <w:t>(Ciências Agrárias – 5.00.00.00-</w:t>
            </w:r>
            <w:proofErr w:type="gramStart"/>
            <w:r w:rsidRPr="00213EF4">
              <w:rPr>
                <w:rFonts w:ascii="Arial" w:eastAsia="Arial" w:hAnsi="Arial" w:cs="Arial"/>
                <w:color w:val="auto"/>
                <w:sz w:val="22"/>
                <w:szCs w:val="22"/>
              </w:rPr>
              <w:t>4  e</w:t>
            </w:r>
            <w:proofErr w:type="gramEnd"/>
            <w:r w:rsidRPr="00213EF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Ciências Biológicas – 2.00.00.00-6, </w:t>
            </w:r>
            <w:r w:rsidRPr="00213EF4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de acordo com a tabela das áreas de conhecimento do CNPq -  </w:t>
            </w:r>
            <w:r w:rsidRPr="00213EF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http://www.cnpq.br/documents/10157/186158/TabeladeAreasdoConhecimento.pdf ).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13EF4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E </w:t>
            </w:r>
            <w:r w:rsidRPr="00213EF4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= 5</w:t>
            </w:r>
          </w:p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13EF4">
              <w:rPr>
                <w:rFonts w:ascii="Arial" w:eastAsia="Calibri" w:hAnsi="Arial" w:cs="Arial"/>
                <w:color w:val="auto"/>
                <w:sz w:val="22"/>
                <w:szCs w:val="22"/>
              </w:rPr>
              <w:t>A</w:t>
            </w:r>
            <w:r w:rsidRPr="00213EF4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 = 2,5</w:t>
            </w:r>
          </w:p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87951" w:rsidRPr="00213EF4" w:rsidTr="00D87951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51" w:rsidRPr="00213EF4" w:rsidRDefault="00D87951" w:rsidP="00D87951">
            <w:pPr>
              <w:pStyle w:val="normal0"/>
              <w:numPr>
                <w:ilvl w:val="0"/>
                <w:numId w:val="8"/>
              </w:numPr>
              <w:spacing w:line="360" w:lineRule="auto"/>
              <w:ind w:left="567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213EF4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RESIDÊNCIA MÉDICO-VETERINÁRIA </w:t>
            </w:r>
          </w:p>
          <w:p w:rsidR="00D87951" w:rsidRPr="00213EF4" w:rsidRDefault="00D87951" w:rsidP="00D87951">
            <w:pPr>
              <w:pStyle w:val="normal0"/>
              <w:numPr>
                <w:ilvl w:val="1"/>
                <w:numId w:val="8"/>
              </w:numPr>
              <w:spacing w:line="360" w:lineRule="auto"/>
              <w:ind w:left="567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213EF4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Aprovada pelo MEC. </w:t>
            </w:r>
            <w:r w:rsidRPr="00213EF4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Serão considerados apenas dois anos. </w:t>
            </w:r>
          </w:p>
          <w:p w:rsidR="00D87951" w:rsidRPr="00213EF4" w:rsidRDefault="00D87951" w:rsidP="00D87951">
            <w:pPr>
              <w:pStyle w:val="normal0"/>
              <w:numPr>
                <w:ilvl w:val="1"/>
                <w:numId w:val="8"/>
              </w:numPr>
              <w:spacing w:line="360" w:lineRule="auto"/>
              <w:ind w:left="567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213EF4">
              <w:rPr>
                <w:rFonts w:ascii="Arial" w:eastAsia="Calibri" w:hAnsi="Arial" w:cs="Arial"/>
                <w:color w:val="auto"/>
                <w:sz w:val="22"/>
                <w:szCs w:val="22"/>
              </w:rPr>
              <w:lastRenderedPageBreak/>
              <w:t xml:space="preserve">Não aprovada pelo MEC. Deverá atender os critérios </w:t>
            </w:r>
            <w:r w:rsidRPr="00213EF4">
              <w:rPr>
                <w:rFonts w:ascii="Arial" w:hAnsi="Arial" w:cs="Arial"/>
                <w:color w:val="auto"/>
                <w:sz w:val="22"/>
                <w:szCs w:val="22"/>
              </w:rPr>
              <w:t xml:space="preserve">da </w:t>
            </w:r>
            <w:r w:rsidRPr="00213EF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RESOLUÇÃO CFMV Nº 1.076, DE 11 DE DEZEMBRO DE 2014</w:t>
            </w:r>
          </w:p>
          <w:p w:rsidR="00D87951" w:rsidRPr="00213EF4" w:rsidRDefault="00D87951" w:rsidP="00D87951">
            <w:pPr>
              <w:pStyle w:val="normal0"/>
              <w:spacing w:line="360" w:lineRule="auto"/>
              <w:ind w:left="207"/>
              <w:jc w:val="both"/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  <w:r w:rsidRPr="00213EF4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      Serão considerados apenas dois anos.</w:t>
            </w:r>
          </w:p>
          <w:p w:rsidR="00D87951" w:rsidRPr="00213EF4" w:rsidRDefault="00D87951" w:rsidP="00D87951">
            <w:pPr>
              <w:pStyle w:val="normal0"/>
              <w:spacing w:line="360" w:lineRule="auto"/>
              <w:ind w:left="567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213EF4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Só serão aceitos certificados emitidos pelos órgãos superiores da instituição, coordenação da residência ou  outros órgãos oficiais..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213EF4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lastRenderedPageBreak/>
              <w:t xml:space="preserve">10 </w:t>
            </w:r>
          </w:p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213EF4">
              <w:rPr>
                <w:rFonts w:ascii="Arial" w:eastAsia="Calibri" w:hAnsi="Arial" w:cs="Arial"/>
                <w:color w:val="auto"/>
                <w:sz w:val="22"/>
                <w:szCs w:val="22"/>
              </w:rPr>
              <w:t>pontos</w:t>
            </w:r>
            <w:proofErr w:type="gramEnd"/>
            <w:r w:rsidRPr="00213EF4">
              <w:rPr>
                <w:rFonts w:ascii="Arial" w:eastAsia="Calibri" w:hAnsi="Arial" w:cs="Arial"/>
                <w:color w:val="auto"/>
                <w:sz w:val="22"/>
                <w:szCs w:val="22"/>
              </w:rPr>
              <w:t>/ano</w:t>
            </w:r>
          </w:p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213EF4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08 </w:t>
            </w:r>
          </w:p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213EF4">
              <w:rPr>
                <w:rFonts w:ascii="Arial" w:eastAsia="Calibri" w:hAnsi="Arial" w:cs="Arial"/>
                <w:color w:val="auto"/>
                <w:sz w:val="22"/>
                <w:szCs w:val="22"/>
              </w:rPr>
              <w:t>pontos</w:t>
            </w:r>
            <w:proofErr w:type="gramEnd"/>
            <w:r w:rsidRPr="00213EF4">
              <w:rPr>
                <w:rFonts w:ascii="Arial" w:eastAsia="Calibri" w:hAnsi="Arial" w:cs="Arial"/>
                <w:color w:val="auto"/>
                <w:sz w:val="22"/>
                <w:szCs w:val="22"/>
              </w:rPr>
              <w:t>/ano</w:t>
            </w:r>
          </w:p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51" w:rsidRPr="00213EF4" w:rsidRDefault="00D87951" w:rsidP="00D87951">
            <w:pPr>
              <w:pStyle w:val="normal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D87951" w:rsidRDefault="00D87951" w:rsidP="00D87951">
      <w:pPr>
        <w:pStyle w:val="normal0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:rsidR="00D87951" w:rsidRPr="00213EF4" w:rsidRDefault="00D87951" w:rsidP="00D87951">
      <w:pPr>
        <w:pStyle w:val="normal0"/>
        <w:spacing w:line="360" w:lineRule="auto"/>
        <w:rPr>
          <w:rFonts w:ascii="Arial" w:eastAsia="Calibri" w:hAnsi="Arial" w:cs="Arial"/>
          <w:b/>
          <w:color w:val="auto"/>
          <w:sz w:val="22"/>
          <w:szCs w:val="22"/>
        </w:rPr>
      </w:pPr>
      <w:r w:rsidRPr="00213EF4">
        <w:rPr>
          <w:rFonts w:ascii="Arial" w:hAnsi="Arial" w:cs="Arial"/>
          <w:b/>
          <w:color w:val="auto"/>
          <w:sz w:val="22"/>
          <w:szCs w:val="22"/>
        </w:rPr>
        <w:t>COMISSÃO JULGADORA</w:t>
      </w:r>
    </w:p>
    <w:p w:rsidR="00D87951" w:rsidRPr="00213EF4" w:rsidRDefault="00D87951" w:rsidP="00D87951">
      <w:pPr>
        <w:pStyle w:val="normal0"/>
        <w:rPr>
          <w:rFonts w:ascii="Arial" w:eastAsia="Calibri" w:hAnsi="Arial" w:cs="Arial"/>
          <w:b/>
          <w:color w:val="auto"/>
          <w:sz w:val="22"/>
          <w:szCs w:val="22"/>
        </w:rPr>
      </w:pPr>
      <w:r w:rsidRPr="00213EF4"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</w:p>
    <w:p w:rsidR="00D87951" w:rsidRDefault="00D87951" w:rsidP="00D87951"/>
    <w:p w:rsidR="00D87951" w:rsidRDefault="00D87951"/>
    <w:sectPr w:rsidR="00D87951" w:rsidSect="00D87951">
      <w:headerReference w:type="default" r:id="rId8"/>
      <w:footerReference w:type="default" r:id="rId9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6C" w:rsidRDefault="00B6696C">
      <w:r>
        <w:separator/>
      </w:r>
    </w:p>
  </w:endnote>
  <w:endnote w:type="continuationSeparator" w:id="0">
    <w:p w:rsidR="00B6696C" w:rsidRDefault="00B6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51" w:rsidRPr="002963FF" w:rsidRDefault="00D87951" w:rsidP="00D87951">
    <w:pPr>
      <w:pStyle w:val="normal0"/>
      <w:spacing w:line="360" w:lineRule="auto"/>
      <w:ind w:left="708" w:firstLine="708"/>
      <w:rPr>
        <w:rFonts w:ascii="Arial" w:hAnsi="Arial" w:cs="Arial"/>
        <w:color w:val="auto"/>
      </w:rPr>
    </w:pPr>
    <w:r w:rsidRPr="002963FF">
      <w:rPr>
        <w:rFonts w:ascii="Arial" w:eastAsia="Arial" w:hAnsi="Arial" w:cs="Arial"/>
        <w:color w:val="auto"/>
        <w:sz w:val="14"/>
      </w:rPr>
      <w:t xml:space="preserve">PROGRAMA DE PÓS-GRADUAÇÃO EM CIÊNCIAS VETERINÁRIAS – </w:t>
    </w:r>
    <w:r w:rsidRPr="002963FF">
      <w:rPr>
        <w:rFonts w:ascii="Arial" w:eastAsia="Arial" w:hAnsi="Arial" w:cs="Arial"/>
        <w:color w:val="auto"/>
        <w:sz w:val="14"/>
        <w:szCs w:val="16"/>
      </w:rPr>
      <w:t>BR 050, km 78 – Bloco 1CCG - Sala 209B  - Campus Glória –  CEP38410-337 Uberlândia, MG</w:t>
    </w:r>
    <w:r w:rsidRPr="002963FF">
      <w:rPr>
        <w:rFonts w:ascii="Arial" w:hAnsi="Arial" w:cs="Arial"/>
        <w:color w:val="auto"/>
        <w:sz w:val="14"/>
        <w:szCs w:val="16"/>
      </w:rPr>
      <w:t xml:space="preserve"> </w:t>
    </w:r>
    <w:r w:rsidRPr="002963FF">
      <w:rPr>
        <w:rFonts w:ascii="Arial" w:hAnsi="Arial" w:cs="Arial"/>
        <w:color w:val="auto"/>
      </w:rPr>
      <w:t xml:space="preserve">  </w:t>
    </w:r>
    <w:r w:rsidRPr="002963FF">
      <w:rPr>
        <w:rFonts w:ascii="Arial" w:eastAsia="Arial" w:hAnsi="Arial" w:cs="Arial"/>
        <w:color w:val="auto"/>
        <w:sz w:val="14"/>
      </w:rPr>
      <w:t xml:space="preserve">+55 – 34 – 3218-2494          </w:t>
    </w:r>
    <w:hyperlink r:id="rId1" w:history="1">
      <w:r w:rsidRPr="002963FF">
        <w:rPr>
          <w:rStyle w:val="Hyperlink"/>
          <w:rFonts w:ascii="Arial" w:eastAsia="Arial" w:hAnsi="Arial" w:cs="Arial"/>
          <w:color w:val="auto"/>
          <w:sz w:val="14"/>
        </w:rPr>
        <w:t>www.ppgcv.famev.ufu.br</w:t>
      </w:r>
    </w:hyperlink>
    <w:r w:rsidRPr="002963FF">
      <w:rPr>
        <w:rFonts w:ascii="Arial" w:eastAsia="Arial" w:hAnsi="Arial" w:cs="Arial"/>
        <w:color w:val="auto"/>
        <w:sz w:val="14"/>
      </w:rPr>
      <w:t xml:space="preserve">          http://www.ufu.br</w:t>
    </w:r>
  </w:p>
  <w:p w:rsidR="00D87951" w:rsidRPr="002963FF" w:rsidRDefault="00D87951">
    <w:pPr>
      <w:pStyle w:val="normal0"/>
      <w:tabs>
        <w:tab w:val="center" w:pos="4252"/>
        <w:tab w:val="right" w:pos="8504"/>
      </w:tabs>
      <w:rPr>
        <w:color w:val="auto"/>
      </w:rPr>
    </w:pPr>
  </w:p>
  <w:p w:rsidR="00D87951" w:rsidRPr="00B93A06" w:rsidRDefault="00D87951">
    <w:pPr>
      <w:pStyle w:val="normal0"/>
      <w:tabs>
        <w:tab w:val="center" w:pos="4252"/>
        <w:tab w:val="right" w:pos="8504"/>
      </w:tabs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6C" w:rsidRDefault="00B6696C">
      <w:r>
        <w:separator/>
      </w:r>
    </w:p>
  </w:footnote>
  <w:footnote w:type="continuationSeparator" w:id="0">
    <w:p w:rsidR="00B6696C" w:rsidRDefault="00B6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51" w:rsidRDefault="00D87951">
    <w:pPr>
      <w:pStyle w:val="normal0"/>
      <w:widowControl w:val="0"/>
      <w:spacing w:after="200" w:line="276" w:lineRule="auto"/>
    </w:pPr>
  </w:p>
  <w:tbl>
    <w:tblPr>
      <w:tblW w:w="8786" w:type="dxa"/>
      <w:tblLayout w:type="fixed"/>
      <w:tblLook w:val="0000" w:firstRow="0" w:lastRow="0" w:firstColumn="0" w:lastColumn="0" w:noHBand="0" w:noVBand="0"/>
    </w:tblPr>
    <w:tblGrid>
      <w:gridCol w:w="1242"/>
      <w:gridCol w:w="6379"/>
      <w:gridCol w:w="1165"/>
    </w:tblGrid>
    <w:tr w:rsidR="00D87951" w:rsidTr="00D87951">
      <w:tc>
        <w:tcPr>
          <w:tcW w:w="1242" w:type="dxa"/>
          <w:vAlign w:val="center"/>
        </w:tcPr>
        <w:p w:rsidR="00D87951" w:rsidRDefault="00096076" w:rsidP="00D87951">
          <w:pPr>
            <w:pStyle w:val="normal0"/>
            <w:tabs>
              <w:tab w:val="center" w:pos="4252"/>
              <w:tab w:val="right" w:pos="8504"/>
            </w:tabs>
            <w:jc w:val="center"/>
          </w:pPr>
          <w:r w:rsidRPr="00344599">
            <w:rPr>
              <w:noProof/>
            </w:rPr>
            <w:drawing>
              <wp:inline distT="0" distB="0" distL="0" distR="0">
                <wp:extent cx="704850" cy="733425"/>
                <wp:effectExtent l="0" t="0" r="0" b="0"/>
                <wp:docPr id="1" name="image01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D87951" w:rsidRDefault="00D87951" w:rsidP="00D87951">
          <w:pPr>
            <w:pStyle w:val="normal0"/>
            <w:tabs>
              <w:tab w:val="center" w:pos="4252"/>
              <w:tab w:val="right" w:pos="8504"/>
            </w:tabs>
            <w:jc w:val="center"/>
          </w:pPr>
          <w:r w:rsidRPr="006710AD">
            <w:rPr>
              <w:rFonts w:ascii="Arial" w:eastAsia="Arial" w:hAnsi="Arial" w:cs="Arial"/>
              <w:b/>
              <w:sz w:val="24"/>
            </w:rPr>
            <w:t>SERVIÇO PÚBLICO FEDERAL</w:t>
          </w:r>
        </w:p>
        <w:p w:rsidR="00D87951" w:rsidRDefault="00D87951" w:rsidP="00D87951">
          <w:pPr>
            <w:pStyle w:val="normal0"/>
            <w:tabs>
              <w:tab w:val="center" w:pos="4252"/>
              <w:tab w:val="right" w:pos="8504"/>
            </w:tabs>
            <w:jc w:val="center"/>
          </w:pPr>
          <w:r w:rsidRPr="006710AD">
            <w:rPr>
              <w:rFonts w:ascii="Arial" w:eastAsia="Arial" w:hAnsi="Arial" w:cs="Arial"/>
              <w:b/>
              <w:sz w:val="24"/>
            </w:rPr>
            <w:t>MINISTÉRIO DA EDUCAÇÃO</w:t>
          </w:r>
        </w:p>
        <w:p w:rsidR="00D87951" w:rsidRDefault="00D87951" w:rsidP="00D87951">
          <w:pPr>
            <w:pStyle w:val="normal0"/>
            <w:tabs>
              <w:tab w:val="center" w:pos="4252"/>
              <w:tab w:val="right" w:pos="8504"/>
            </w:tabs>
            <w:spacing w:line="360" w:lineRule="auto"/>
            <w:jc w:val="center"/>
          </w:pPr>
          <w:r w:rsidRPr="006710AD">
            <w:rPr>
              <w:rFonts w:ascii="Arial" w:eastAsia="Arial" w:hAnsi="Arial" w:cs="Arial"/>
              <w:b/>
              <w:sz w:val="24"/>
            </w:rPr>
            <w:t>UNIVERSIDADE FEDERAL DE UBERLÂNDIA</w:t>
          </w:r>
        </w:p>
        <w:p w:rsidR="00D87951" w:rsidRDefault="00D87951" w:rsidP="00D87951">
          <w:pPr>
            <w:pStyle w:val="normal0"/>
            <w:tabs>
              <w:tab w:val="center" w:pos="4252"/>
              <w:tab w:val="right" w:pos="8504"/>
            </w:tabs>
            <w:spacing w:line="360" w:lineRule="auto"/>
            <w:jc w:val="center"/>
          </w:pPr>
          <w:r w:rsidRPr="006710AD">
            <w:rPr>
              <w:rFonts w:ascii="Arial" w:eastAsia="Arial" w:hAnsi="Arial" w:cs="Arial"/>
              <w:b/>
              <w:sz w:val="24"/>
            </w:rPr>
            <w:t xml:space="preserve">FACULDADE DE MEDICINA VETERINÁRIA </w:t>
          </w:r>
        </w:p>
        <w:p w:rsidR="00D87951" w:rsidRDefault="00D87951" w:rsidP="00D87951">
          <w:pPr>
            <w:pStyle w:val="normal0"/>
            <w:tabs>
              <w:tab w:val="center" w:pos="4252"/>
              <w:tab w:val="right" w:pos="8504"/>
            </w:tabs>
            <w:spacing w:line="360" w:lineRule="auto"/>
            <w:jc w:val="center"/>
          </w:pPr>
          <w:r w:rsidRPr="006710AD">
            <w:rPr>
              <w:rFonts w:ascii="Arial" w:eastAsia="Arial" w:hAnsi="Arial" w:cs="Arial"/>
              <w:b/>
              <w:sz w:val="18"/>
            </w:rPr>
            <w:t>PROGRAMA DE PÓS-GRADUAÇÃO EM CIÊNCIAS VETERINÁRIAS</w:t>
          </w:r>
        </w:p>
      </w:tc>
      <w:tc>
        <w:tcPr>
          <w:tcW w:w="1165" w:type="dxa"/>
          <w:vAlign w:val="center"/>
        </w:tcPr>
        <w:p w:rsidR="00D87951" w:rsidRDefault="00096076" w:rsidP="00D87951">
          <w:pPr>
            <w:pStyle w:val="normal0"/>
            <w:tabs>
              <w:tab w:val="center" w:pos="4252"/>
              <w:tab w:val="right" w:pos="8504"/>
            </w:tabs>
            <w:jc w:val="center"/>
          </w:pPr>
          <w:r w:rsidRPr="00344599">
            <w:rPr>
              <w:noProof/>
            </w:rPr>
            <w:drawing>
              <wp:inline distT="0" distB="0" distL="0" distR="0">
                <wp:extent cx="647700" cy="657225"/>
                <wp:effectExtent l="0" t="0" r="0" b="0"/>
                <wp:docPr id="2" name="image00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7951" w:rsidRDefault="00D87951">
    <w:pPr>
      <w:pStyle w:val="normal0"/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479E"/>
    <w:multiLevelType w:val="hybridMultilevel"/>
    <w:tmpl w:val="E1DC4954"/>
    <w:lvl w:ilvl="0" w:tplc="27487FB6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018E"/>
    <w:multiLevelType w:val="hybridMultilevel"/>
    <w:tmpl w:val="4BA46B28"/>
    <w:lvl w:ilvl="0" w:tplc="2B281DAA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B06FE"/>
    <w:multiLevelType w:val="hybridMultilevel"/>
    <w:tmpl w:val="5574C812"/>
    <w:lvl w:ilvl="0" w:tplc="783E73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068"/>
    <w:multiLevelType w:val="hybridMultilevel"/>
    <w:tmpl w:val="BF2A3608"/>
    <w:lvl w:ilvl="0" w:tplc="422CDC9A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43CD1"/>
    <w:multiLevelType w:val="multilevel"/>
    <w:tmpl w:val="B61E240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5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1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4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0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9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22" w:hanging="1800"/>
      </w:pPr>
      <w:rPr>
        <w:rFonts w:hint="default"/>
        <w:b w:val="0"/>
      </w:rPr>
    </w:lvl>
  </w:abstractNum>
  <w:abstractNum w:abstractNumId="5" w15:restartNumberingAfterBreak="0">
    <w:nsid w:val="4D6B3F3D"/>
    <w:multiLevelType w:val="multilevel"/>
    <w:tmpl w:val="9A4E16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FB37A7B"/>
    <w:multiLevelType w:val="multilevel"/>
    <w:tmpl w:val="6E62341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7" w15:restartNumberingAfterBreak="0">
    <w:nsid w:val="78505865"/>
    <w:multiLevelType w:val="multilevel"/>
    <w:tmpl w:val="C47EA3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51"/>
    <w:rsid w:val="00085ABD"/>
    <w:rsid w:val="00096076"/>
    <w:rsid w:val="000E01EA"/>
    <w:rsid w:val="003E6511"/>
    <w:rsid w:val="00B6696C"/>
    <w:rsid w:val="00D8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B8998-5810-423B-9999-7E1AC616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951"/>
    <w:rPr>
      <w:rFonts w:ascii="Times New Roman" w:eastAsia="Times New Roman" w:hAnsi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87951"/>
    <w:rPr>
      <w:rFonts w:ascii="Times New Roman" w:eastAsia="Times New Roman" w:hAnsi="Times New Roman"/>
      <w:color w:val="000000"/>
    </w:rPr>
  </w:style>
  <w:style w:type="character" w:styleId="Hyperlink">
    <w:name w:val="Hyperlink"/>
    <w:uiPriority w:val="99"/>
    <w:unhideWhenUsed/>
    <w:rsid w:val="00D87951"/>
    <w:rPr>
      <w:color w:val="0000FF"/>
      <w:u w:val="single"/>
    </w:rPr>
  </w:style>
  <w:style w:type="paragraph" w:customStyle="1" w:styleId="Normal1">
    <w:name w:val="Normal1"/>
    <w:rsid w:val="00D87951"/>
    <w:rPr>
      <w:rFonts w:ascii="Times New Roman" w:eastAsia="Times New Roman" w:hAnsi="Times New Roman"/>
      <w:color w:val="000000"/>
    </w:rPr>
  </w:style>
  <w:style w:type="paragraph" w:styleId="NormalWeb">
    <w:name w:val="Normal (Web)"/>
    <w:basedOn w:val="Normal"/>
    <w:uiPriority w:val="99"/>
    <w:unhideWhenUsed/>
    <w:rsid w:val="00D879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cv.famev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5039D-7723-4E49-B327-6DAA63DF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Links>
    <vt:vector size="6" baseType="variant">
      <vt:variant>
        <vt:i4>7995517</vt:i4>
      </vt:variant>
      <vt:variant>
        <vt:i4>0</vt:i4>
      </vt:variant>
      <vt:variant>
        <vt:i4>0</vt:i4>
      </vt:variant>
      <vt:variant>
        <vt:i4>5</vt:i4>
      </vt:variant>
      <vt:variant>
        <vt:lpwstr>http://www.ppgcv.famev.ufu.br/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cp:lastModifiedBy>Ana Carolina Tomaz Duarte</cp:lastModifiedBy>
  <cp:revision>2</cp:revision>
  <dcterms:created xsi:type="dcterms:W3CDTF">2019-09-12T13:47:00Z</dcterms:created>
  <dcterms:modified xsi:type="dcterms:W3CDTF">2019-09-12T13:47:00Z</dcterms:modified>
</cp:coreProperties>
</file>